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A" w:rsidRPr="00E2099F" w:rsidRDefault="008614CA" w:rsidP="008614CA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8614CA" w:rsidRPr="00E2099F" w:rsidRDefault="008614CA" w:rsidP="008614CA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8614CA" w:rsidRPr="00E2099F" w:rsidRDefault="008614CA" w:rsidP="008614CA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8614CA" w:rsidRPr="00E2099F" w:rsidRDefault="008614CA" w:rsidP="008614CA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8614CA" w:rsidRDefault="008614CA" w:rsidP="008614CA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8614CA" w:rsidRDefault="008614CA" w:rsidP="008614CA">
      <w:pPr>
        <w:jc w:val="center"/>
        <w:rPr>
          <w:sz w:val="22"/>
          <w:szCs w:val="22"/>
        </w:rPr>
      </w:pPr>
      <w:bookmarkStart w:id="0" w:name="_GoBack"/>
      <w:bookmarkEnd w:id="0"/>
    </w:p>
    <w:p w:rsidR="008614CA" w:rsidRPr="00E2099F" w:rsidRDefault="008614CA" w:rsidP="008614CA">
      <w:pPr>
        <w:jc w:val="center"/>
        <w:rPr>
          <w:sz w:val="22"/>
          <w:szCs w:val="22"/>
        </w:rPr>
      </w:pPr>
    </w:p>
    <w:p w:rsidR="008614CA" w:rsidRDefault="008614CA" w:rsidP="008614CA">
      <w:pPr>
        <w:jc w:val="both"/>
        <w:rPr>
          <w:sz w:val="22"/>
          <w:szCs w:val="22"/>
        </w:rPr>
      </w:pPr>
      <w:r w:rsidRPr="00B06782">
        <w:rPr>
          <w:sz w:val="22"/>
          <w:szCs w:val="22"/>
          <w:u w:val="single"/>
        </w:rPr>
        <w:t>INDICACIONES PARA CORTISOL MATUTINO</w:t>
      </w:r>
      <w:r>
        <w:rPr>
          <w:sz w:val="22"/>
          <w:szCs w:val="22"/>
        </w:rPr>
        <w:t xml:space="preserve">: </w:t>
      </w:r>
    </w:p>
    <w:p w:rsidR="008614CA" w:rsidRDefault="008614CA" w:rsidP="008614CA">
      <w:pPr>
        <w:jc w:val="both"/>
        <w:rPr>
          <w:sz w:val="22"/>
          <w:szCs w:val="22"/>
        </w:rPr>
      </w:pPr>
    </w:p>
    <w:p w:rsidR="008614CA" w:rsidRDefault="008614CA" w:rsidP="00861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Concurrir de 8:00 a 9:00 hs. con 8 horas de ayuno. </w:t>
      </w:r>
    </w:p>
    <w:p w:rsidR="008614CA" w:rsidRDefault="008614CA" w:rsidP="008614CA">
      <w:pPr>
        <w:jc w:val="both"/>
        <w:rPr>
          <w:sz w:val="22"/>
          <w:szCs w:val="22"/>
        </w:rPr>
      </w:pPr>
    </w:p>
    <w:p w:rsidR="008614CA" w:rsidRDefault="008614CA" w:rsidP="008614CA">
      <w:pPr>
        <w:jc w:val="center"/>
        <w:rPr>
          <w:sz w:val="22"/>
          <w:szCs w:val="22"/>
        </w:rPr>
      </w:pPr>
    </w:p>
    <w:p w:rsidR="008614CA" w:rsidRDefault="008614CA" w:rsidP="008614CA">
      <w:pPr>
        <w:jc w:val="both"/>
        <w:rPr>
          <w:sz w:val="22"/>
          <w:szCs w:val="22"/>
          <w:u w:val="single"/>
        </w:rPr>
      </w:pPr>
      <w:r w:rsidRPr="00B06782">
        <w:rPr>
          <w:sz w:val="22"/>
          <w:szCs w:val="22"/>
          <w:u w:val="single"/>
        </w:rPr>
        <w:t>INDICACIONES PARA CORTISOL VESPERTINO:</w:t>
      </w:r>
    </w:p>
    <w:p w:rsidR="008614CA" w:rsidRDefault="008614CA" w:rsidP="008614CA">
      <w:pPr>
        <w:rPr>
          <w:sz w:val="22"/>
          <w:szCs w:val="22"/>
          <w:u w:val="single"/>
        </w:rPr>
      </w:pPr>
    </w:p>
    <w:p w:rsidR="008614CA" w:rsidRPr="00C20EB6" w:rsidRDefault="008614CA" w:rsidP="008614CA">
      <w:pPr>
        <w:rPr>
          <w:sz w:val="22"/>
          <w:szCs w:val="22"/>
        </w:rPr>
      </w:pPr>
      <w:r w:rsidRPr="00B06782">
        <w:rPr>
          <w:sz w:val="22"/>
          <w:szCs w:val="22"/>
        </w:rPr>
        <w:t>Concurrir a las 16.00hs con un ayuno mínimo de 4 horas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CA"/>
    <w:rsid w:val="008614CA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5CA8"/>
  <w15:chartTrackingRefBased/>
  <w15:docId w15:val="{4FCF2AF7-DD87-4F06-B388-9BC4511E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2015-11-16T21:12:00Z</dcterms:created>
  <dcterms:modified xsi:type="dcterms:W3CDTF">2015-11-16T21:13:00Z</dcterms:modified>
</cp:coreProperties>
</file>